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ind w:right="-10.8661417322827"/>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ANEXO IV</w:t>
      </w:r>
    </w:p>
    <w:p w:rsidR="00000000" w:rsidDel="00000000" w:rsidP="00000000" w:rsidRDefault="00000000" w:rsidRPr="00000000" w14:paraId="00000002">
      <w:pPr>
        <w:spacing w:after="0" w:before="0" w:line="240" w:lineRule="auto"/>
        <w:ind w:right="-10.8661417322827"/>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spacing w:after="0" w:before="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DECLARAÇÃO DE QUE A EMPRESA NÃO EMPREGA MENOR DE IDADE</w:t>
      </w:r>
    </w:p>
    <w:p w:rsidR="00000000" w:rsidDel="00000000" w:rsidP="00000000" w:rsidRDefault="00000000" w:rsidRPr="00000000" w14:paraId="00000004">
      <w:pPr>
        <w:spacing w:after="240" w:before="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p>
    <w:p w:rsidR="00000000" w:rsidDel="00000000" w:rsidP="00000000" w:rsidRDefault="00000000" w:rsidRPr="00000000" w14:paraId="00000005">
      <w:pPr>
        <w:spacing w:after="240" w:before="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empresa ____________________________________________, inscrita no CNPJ n.º _________________________, por intermédio de seu representante legal o(a) Sr.(a) ________________________________________________, portador(a) da Carteira de Identidade n.º________________ e do CPF n.º _____________________, DECLARA, para fins do disposto no no art. 7º, inciso XXXIII, da Constituição da República Federativa do Brasil de 1988 e inciso VI do art. 68 da Lei n.º 14.133, de 01 de abril de 2021, c/c pela Lei n.º 9.854, de 27 de outubro de 1.999, que não emprega menor de dezoito anos em trabalho noturno, perigoso ou insalubre, de menores de 16 (dezesseis) anos em qualquer trabalho, salvo na condição de aprendiz, a partir de 14 (quatorze) anos.</w:t>
      </w:r>
    </w:p>
    <w:p w:rsidR="00000000" w:rsidDel="00000000" w:rsidP="00000000" w:rsidRDefault="00000000" w:rsidRPr="00000000" w14:paraId="00000006">
      <w:pPr>
        <w:spacing w:after="240" w:before="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Declara ainda que está plenamente ciente do teor e da extensão desta Declaração, bem como detém plenos poderes e informações para firmá-la. </w:t>
      </w:r>
    </w:p>
    <w:p w:rsidR="00000000" w:rsidDel="00000000" w:rsidP="00000000" w:rsidRDefault="00000000" w:rsidRPr="00000000" w14:paraId="00000007">
      <w:pPr>
        <w:spacing w:after="240" w:before="0" w:line="24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Macapá-AP, _______/_________________/2025.</w:t>
      </w:r>
    </w:p>
    <w:p w:rsidR="00000000" w:rsidDel="00000000" w:rsidP="00000000" w:rsidRDefault="00000000" w:rsidRPr="00000000" w14:paraId="00000008">
      <w:pPr>
        <w:spacing w:after="240" w:before="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p>
    <w:p w:rsidR="00000000" w:rsidDel="00000000" w:rsidP="00000000" w:rsidRDefault="00000000" w:rsidRPr="00000000" w14:paraId="00000009">
      <w:pPr>
        <w:spacing w:after="0" w:before="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w:t>
      </w:r>
    </w:p>
    <w:p w:rsidR="00000000" w:rsidDel="00000000" w:rsidP="00000000" w:rsidRDefault="00000000" w:rsidRPr="00000000" w14:paraId="0000000A">
      <w:pPr>
        <w:spacing w:after="0" w:before="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Assinatura do responsável</w:t>
      </w:r>
      <w:r w:rsidDel="00000000" w:rsidR="00000000" w:rsidRPr="00000000">
        <w:rPr>
          <w:rtl w:val="0"/>
        </w:rPr>
      </w:r>
    </w:p>
    <w:sectPr>
      <w:headerReference r:id="rId6" w:type="default"/>
      <w:headerReference r:id="rId7" w:type="first"/>
      <w:headerReference r:id="rId8" w:type="even"/>
      <w:footerReference r:id="rId9" w:type="default"/>
      <w:pgSz w:h="16838" w:w="11906" w:orient="portrait"/>
      <w:pgMar w:bottom="1418" w:top="1418" w:left="1418" w:right="1418"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widowControl w:val="1"/>
      <w:jc w:val="center"/>
      <w:rPr>
        <w:rFonts w:ascii="Arial" w:cs="Arial" w:eastAsia="Arial" w:hAnsi="Arial"/>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Pr>
      <w:fldChar w:fldCharType="begin"/>
      <w:instrText xml:space="preserve">PAGE</w:instrText>
      <w:fldChar w:fldCharType="separate"/>
      <w:fldChar w:fldCharType="end"/>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4"/>
        <w:szCs w:val="24"/>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90300</wp:posOffset>
          </wp:positionV>
          <wp:extent cx="5400000" cy="54000"/>
          <wp:effectExtent b="0" l="0" r="0" t="0"/>
          <wp:wrapNone/>
          <wp:docPr descr="https://lh3.googleusercontent.com/8jWzatlJHutcGqPC0r4uto32xdtQMzjSQQtsT6oEYESlAvXqkmSvT1VQTEjXK-dBJrO3ZCU_fPqv6DQPv1PgDgBONyRmAp4gKVK1P2LoRvOnakGLgZuEa7EaXRUsnDbmjdg1PvC5yTDYr0ueZQ" id="4" name="image4.png"/>
          <a:graphic>
            <a:graphicData uri="http://schemas.openxmlformats.org/drawingml/2006/picture">
              <pic:pic>
                <pic:nvPicPr>
                  <pic:cNvPr descr="https://lh3.googleusercontent.com/8jWzatlJHutcGqPC0r4uto32xdtQMzjSQQtsT6oEYESlAvXqkmSvT1VQTEjXK-dBJrO3ZCU_fPqv6DQPv1PgDgBONyRmAp4gKVK1P2LoRvOnakGLgZuEa7EaXRUsnDbmjdg1PvC5yTDYr0ueZQ" id="0" name="image4.png"/>
                  <pic:cNvPicPr preferRelativeResize="0"/>
                </pic:nvPicPr>
                <pic:blipFill>
                  <a:blip r:embed="rId1"/>
                  <a:srcRect b="0" l="0" r="0" t="0"/>
                  <a:stretch>
                    <a:fillRect/>
                  </a:stretch>
                </pic:blipFill>
                <pic:spPr>
                  <a:xfrm>
                    <a:off x="0" y="0"/>
                    <a:ext cx="5400000" cy="54000"/>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3610800</wp:posOffset>
          </wp:positionH>
          <wp:positionV relativeFrom="paragraph">
            <wp:posOffset>165600</wp:posOffset>
          </wp:positionV>
          <wp:extent cx="2520000" cy="630000"/>
          <wp:effectExtent b="0" l="0" r="0" t="0"/>
          <wp:wrapNone/>
          <wp:docPr id="1" name="image5.png"/>
          <a:graphic>
            <a:graphicData uri="http://schemas.openxmlformats.org/drawingml/2006/picture">
              <pic:pic>
                <pic:nvPicPr>
                  <pic:cNvPr id="0" name="image5.png"/>
                  <pic:cNvPicPr preferRelativeResize="0"/>
                </pic:nvPicPr>
                <pic:blipFill>
                  <a:blip r:embed="rId2"/>
                  <a:srcRect b="0" l="0" r="0" t="0"/>
                  <a:stretch>
                    <a:fillRect/>
                  </a:stretch>
                </pic:blipFill>
                <pic:spPr>
                  <a:xfrm>
                    <a:off x="0" y="0"/>
                    <a:ext cx="2520000" cy="630000"/>
                  </a:xfrm>
                  <a:prstGeom prst="rect"/>
                  <a:ln/>
                </pic:spPr>
              </pic:pic>
            </a:graphicData>
          </a:graphic>
        </wp:anchor>
      </w:drawing>
    </w:r>
  </w:p>
  <w:p w:rsidR="00000000" w:rsidDel="00000000" w:rsidP="00000000" w:rsidRDefault="00000000" w:rsidRPr="00000000" w14:paraId="00000015">
    <w:pPr>
      <w:widowControl w:val="1"/>
      <w:rPr>
        <w:rFonts w:ascii="Arial" w:cs="Arial" w:eastAsia="Arial" w:hAnsi="Arial"/>
        <w:sz w:val="16"/>
        <w:szCs w:val="16"/>
      </w:rPr>
    </w:pPr>
    <w:r w:rsidDel="00000000" w:rsidR="00000000" w:rsidRPr="00000000">
      <w:rPr>
        <w:rFonts w:ascii="Arial" w:cs="Arial" w:eastAsia="Arial" w:hAnsi="Arial"/>
        <w:sz w:val="16"/>
        <w:szCs w:val="16"/>
        <w:rtl w:val="0"/>
      </w:rPr>
      <w:t xml:space="preserve">Rua Eliezer Levy, 1097, Central,  Macapá-AP, CEP: 68900-083</w:t>
    </w:r>
  </w:p>
  <w:p w:rsidR="00000000" w:rsidDel="00000000" w:rsidP="00000000" w:rsidRDefault="00000000" w:rsidRPr="00000000" w14:paraId="00000016">
    <w:pPr>
      <w:widowControl w:val="1"/>
      <w:rPr>
        <w:rFonts w:ascii="Arial" w:cs="Arial" w:eastAsia="Arial" w:hAnsi="Arial"/>
        <w:sz w:val="24"/>
        <w:szCs w:val="24"/>
      </w:rPr>
    </w:pPr>
    <w:r w:rsidDel="00000000" w:rsidR="00000000" w:rsidRPr="00000000">
      <w:rPr>
        <w:rFonts w:ascii="Arial" w:cs="Arial" w:eastAsia="Arial" w:hAnsi="Arial"/>
        <w:sz w:val="16"/>
        <w:szCs w:val="16"/>
        <w:rtl w:val="0"/>
      </w:rPr>
      <w:t xml:space="preserve">Site: </w:t>
    </w:r>
    <w:hyperlink r:id="rId3">
      <w:r w:rsidDel="00000000" w:rsidR="00000000" w:rsidRPr="00000000">
        <w:rPr>
          <w:rFonts w:ascii="Arial" w:cs="Arial" w:eastAsia="Arial" w:hAnsi="Arial"/>
          <w:color w:val="262626"/>
          <w:sz w:val="16"/>
          <w:szCs w:val="16"/>
          <w:rtl w:val="0"/>
        </w:rPr>
        <w:t xml:space="preserve">fumcult.macapa.ap.gov.br</w:t>
      </w:r>
    </w:hyperlink>
    <w:r w:rsidDel="00000000" w:rsidR="00000000" w:rsidRPr="00000000">
      <w:rPr>
        <w:rFonts w:ascii="Arial" w:cs="Arial" w:eastAsia="Arial" w:hAnsi="Arial"/>
        <w:color w:val="262626"/>
        <w:sz w:val="16"/>
        <w:szCs w:val="16"/>
        <w:rtl w:val="0"/>
      </w:rPr>
      <w:t xml:space="preserve"> e</w:t>
    </w:r>
    <w:r w:rsidDel="00000000" w:rsidR="00000000" w:rsidRPr="00000000">
      <w:rPr>
        <w:rFonts w:ascii="Arial" w:cs="Arial" w:eastAsia="Arial" w:hAnsi="Arial"/>
        <w:sz w:val="16"/>
        <w:szCs w:val="16"/>
        <w:rtl w:val="0"/>
      </w:rPr>
      <w:t xml:space="preserve"> E-mail:fumcultmacapa@gmail.com </w:t>
    </w:r>
    <w:r w:rsidDel="00000000" w:rsidR="00000000" w:rsidRPr="00000000">
      <w:rPr>
        <w:rtl w:val="0"/>
      </w:rPr>
    </w:r>
  </w:p>
  <w:p w:rsidR="00000000" w:rsidDel="00000000" w:rsidP="00000000" w:rsidRDefault="00000000" w:rsidRPr="00000000" w14:paraId="00000017">
    <w:pPr>
      <w:widowControl w:val="1"/>
      <w:rPr>
        <w:rFonts w:ascii="Arial" w:cs="Arial" w:eastAsia="Arial" w:hAnsi="Arial"/>
        <w:sz w:val="24"/>
        <w:szCs w:val="24"/>
      </w:rPr>
    </w:pPr>
    <w:r w:rsidDel="00000000" w:rsidR="00000000" w:rsidRPr="00000000">
      <w:rPr>
        <w:rFonts w:ascii="Arial" w:cs="Arial" w:eastAsia="Arial" w:hAnsi="Arial"/>
        <w:sz w:val="16"/>
        <w:szCs w:val="16"/>
        <w:rtl w:val="0"/>
      </w:rPr>
      <w:t xml:space="preserve">CNPJ: </w:t>
    </w:r>
    <w:r w:rsidDel="00000000" w:rsidR="00000000" w:rsidRPr="00000000">
      <w:rPr>
        <w:rFonts w:ascii="Arial" w:cs="Arial" w:eastAsia="Arial" w:hAnsi="Arial"/>
        <w:color w:val="262626"/>
        <w:sz w:val="16"/>
        <w:szCs w:val="16"/>
        <w:rtl w:val="0"/>
      </w:rPr>
      <w:t xml:space="preserve">14.535.509/0001-43</w:t>
    </w:r>
    <w:r w:rsidDel="00000000" w:rsidR="00000000" w:rsidRPr="00000000">
      <w:rPr>
        <w:rtl w:val="0"/>
      </w:rPr>
    </w:r>
  </w:p>
  <w:p w:rsidR="00000000" w:rsidDel="00000000" w:rsidP="00000000" w:rsidRDefault="00000000" w:rsidRPr="00000000" w14:paraId="00000018">
    <w:pPr>
      <w:widowControl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widowControl w:val="1"/>
      <w:rPr>
        <w:rFonts w:ascii="Arial" w:cs="Arial" w:eastAsia="Arial" w:hAnsi="Arial"/>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ind w:right="130.8661417322844"/>
      <w:jc w:val="center"/>
      <w:rPr>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2600325</wp:posOffset>
          </wp:positionH>
          <wp:positionV relativeFrom="paragraph">
            <wp:posOffset>104775</wp:posOffset>
          </wp:positionV>
          <wp:extent cx="440705" cy="519503"/>
          <wp:effectExtent b="0" l="0" r="0" t="0"/>
          <wp:wrapNone/>
          <wp:docPr descr="https://lh6.googleusercontent.com/c4XtvZZEdpKqzA1LnSYfGYweBoLOd0rdnO9tgltIp5bU0v8l2t8GNFpZ4OD8UXdbX2ERk9SKSCSdKxlSTPf1LrCUOrVuzUgcWqkbETRRsCqszi6UqzKJPXAengM8iDCp2QdgHfCXRZapdXOMWg" id="5" name="image1.png"/>
          <a:graphic>
            <a:graphicData uri="http://schemas.openxmlformats.org/drawingml/2006/picture">
              <pic:pic>
                <pic:nvPicPr>
                  <pic:cNvPr descr="https://lh6.googleusercontent.com/c4XtvZZEdpKqzA1LnSYfGYweBoLOd0rdnO9tgltIp5bU0v8l2t8GNFpZ4OD8UXdbX2ERk9SKSCSdKxlSTPf1LrCUOrVuzUgcWqkbETRRsCqszi6UqzKJPXAengM8iDCp2QdgHfCXRZapdXOMWg" id="0" name="image1.png"/>
                  <pic:cNvPicPr preferRelativeResize="0"/>
                </pic:nvPicPr>
                <pic:blipFill>
                  <a:blip r:embed="rId1"/>
                  <a:srcRect b="0" l="0" r="0" t="0"/>
                  <a:stretch>
                    <a:fillRect/>
                  </a:stretch>
                </pic:blipFill>
                <pic:spPr>
                  <a:xfrm>
                    <a:off x="0" y="0"/>
                    <a:ext cx="440705" cy="519503"/>
                  </a:xfrm>
                  <a:prstGeom prst="rect"/>
                  <a:ln/>
                </pic:spPr>
              </pic:pic>
            </a:graphicData>
          </a:graphic>
        </wp:anchor>
      </w:drawing>
    </w:r>
  </w:p>
  <w:p w:rsidR="00000000" w:rsidDel="00000000" w:rsidP="00000000" w:rsidRDefault="00000000" w:rsidRPr="00000000" w14:paraId="0000000C">
    <w:pPr>
      <w:ind w:right="130.8661417322844"/>
      <w:jc w:val="center"/>
      <w:rPr>
        <w:sz w:val="20"/>
        <w:szCs w:val="20"/>
      </w:rPr>
    </w:pPr>
    <w:r w:rsidDel="00000000" w:rsidR="00000000" w:rsidRPr="00000000">
      <w:rPr>
        <w:rtl w:val="0"/>
      </w:rPr>
    </w:r>
  </w:p>
  <w:p w:rsidR="00000000" w:rsidDel="00000000" w:rsidP="00000000" w:rsidRDefault="00000000" w:rsidRPr="00000000" w14:paraId="0000000D">
    <w:pPr>
      <w:ind w:right="130.8661417322844"/>
      <w:jc w:val="center"/>
      <w:rPr>
        <w:sz w:val="20"/>
        <w:szCs w:val="20"/>
      </w:rPr>
    </w:pPr>
    <w:r w:rsidDel="00000000" w:rsidR="00000000" w:rsidRPr="00000000">
      <w:rPr>
        <w:rtl w:val="0"/>
      </w:rPr>
    </w:r>
  </w:p>
  <w:p w:rsidR="00000000" w:rsidDel="00000000" w:rsidP="00000000" w:rsidRDefault="00000000" w:rsidRPr="00000000" w14:paraId="0000000E">
    <w:pPr>
      <w:ind w:right="130.8661417322844"/>
      <w:jc w:val="center"/>
      <w:rPr>
        <w:sz w:val="20"/>
        <w:szCs w:val="20"/>
      </w:rPr>
    </w:pPr>
    <w:r w:rsidDel="00000000" w:rsidR="00000000" w:rsidRPr="00000000">
      <w:rPr>
        <w:rtl w:val="0"/>
      </w:rPr>
    </w:r>
  </w:p>
  <w:p w:rsidR="00000000" w:rsidDel="00000000" w:rsidP="00000000" w:rsidRDefault="00000000" w:rsidRPr="00000000" w14:paraId="0000000F">
    <w:pPr>
      <w:ind w:right="130.8661417322844"/>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MUNICÍPIO DE MACAPÁ</w:t>
    </w:r>
  </w:p>
  <w:p w:rsidR="00000000" w:rsidDel="00000000" w:rsidP="00000000" w:rsidRDefault="00000000" w:rsidRPr="00000000" w14:paraId="00000010">
    <w:pPr>
      <w:ind w:right="130.8661417322844"/>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FUNDAÇÃO MUNICIPAL DE CULTURA – FUMCULT/PMM</w:t>
    </w:r>
    <w:r w:rsidDel="00000000" w:rsidR="00000000" w:rsidRPr="00000000">
      <w:drawing>
        <wp:anchor allowOverlap="1" behindDoc="1" distB="0" distT="0" distL="114300" distR="114300" hidden="0" layoutInCell="1" locked="0" relativeHeight="0" simplePos="0">
          <wp:simplePos x="0" y="0"/>
          <wp:positionH relativeFrom="column">
            <wp:posOffset>1</wp:posOffset>
          </wp:positionH>
          <wp:positionV relativeFrom="paragraph">
            <wp:posOffset>142875</wp:posOffset>
          </wp:positionV>
          <wp:extent cx="5759450" cy="73025"/>
          <wp:effectExtent b="0" l="0" r="0" t="0"/>
          <wp:wrapNone/>
          <wp:docPr id="2"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5759450" cy="73025"/>
                  </a:xfrm>
                  <a:prstGeom prst="rect"/>
                  <a:ln/>
                </pic:spPr>
              </pic:pic>
            </a:graphicData>
          </a:graphic>
        </wp:anchor>
      </w:drawing>
    </w:r>
  </w:p>
  <w:p w:rsidR="00000000" w:rsidDel="00000000" w:rsidP="00000000" w:rsidRDefault="00000000" w:rsidRPr="00000000" w14:paraId="00000011">
    <w:pPr>
      <w:ind w:right="130.8661417322844"/>
      <w:jc w:val="center"/>
      <w:rPr>
        <w:rFonts w:ascii="Arial" w:cs="Arial" w:eastAsia="Arial" w:hAnsi="Arial"/>
        <w:b w:val="1"/>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966470" cy="545465"/>
          <wp:effectExtent b="0" l="0" r="0" t="0"/>
          <wp:docPr id="3" name="image2.jpg"/>
          <a:graphic>
            <a:graphicData uri="http://schemas.openxmlformats.org/drawingml/2006/picture">
              <pic:pic>
                <pic:nvPicPr>
                  <pic:cNvPr id="0" name="image2.jpg"/>
                  <pic:cNvPicPr preferRelativeResize="0"/>
                </pic:nvPicPr>
                <pic:blipFill>
                  <a:blip r:embed="rId1"/>
                  <a:srcRect b="17776" l="24252" r="26463" t="12430"/>
                  <a:stretch>
                    <a:fillRect/>
                  </a:stretch>
                </pic:blipFill>
                <pic:spPr>
                  <a:xfrm>
                    <a:off x="0" y="0"/>
                    <a:ext cx="966470" cy="54546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before="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5.png"/><Relationship Id="rId3" Type="http://schemas.openxmlformats.org/officeDocument/2006/relationships/hyperlink" Target="http://fumcult.macapa.a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